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07" w:rsidRDefault="008F7907" w:rsidP="008F7907"/>
    <w:p w:rsidR="008F7907" w:rsidRDefault="008F7907" w:rsidP="008F7907"/>
    <w:p w:rsidR="008F7907" w:rsidRDefault="008F7907" w:rsidP="008F7907">
      <w:r>
        <w:rPr>
          <w:rFonts w:ascii="Arial" w:hAnsi="Arial" w:cs="Arial"/>
          <w:noProof/>
          <w:color w:val="000000"/>
          <w:spacing w:val="-3"/>
        </w:rPr>
        <w:drawing>
          <wp:inline distT="0" distB="0" distL="0" distR="0">
            <wp:extent cx="5943600" cy="914400"/>
            <wp:effectExtent l="0" t="0" r="0" b="0"/>
            <wp:docPr id="1" name="Picture 1" descr="cid:image003.jpg@01CFAA55.5F67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AA55.5F6721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8F7907" w:rsidRDefault="008F7907" w:rsidP="008F7907">
      <w:r>
        <w:rPr>
          <w:color w:val="000000"/>
          <w:spacing w:val="-3"/>
          <w:sz w:val="24"/>
          <w:szCs w:val="24"/>
        </w:rPr>
        <w:t> </w:t>
      </w:r>
    </w:p>
    <w:p w:rsidR="008F7907" w:rsidRDefault="008F7907" w:rsidP="008F7907">
      <w:pPr>
        <w:rPr>
          <w:rFonts w:ascii="Arial" w:hAnsi="Arial" w:cs="Arial"/>
          <w:b/>
          <w:bCs/>
          <w:color w:val="FF0000"/>
        </w:rPr>
      </w:pPr>
    </w:p>
    <w:p w:rsidR="008F7907" w:rsidRDefault="008F7907" w:rsidP="008F7907">
      <w:pPr>
        <w:rPr>
          <w:rFonts w:ascii="Arial" w:hAnsi="Arial" w:cs="Arial"/>
          <w:sz w:val="24"/>
          <w:szCs w:val="24"/>
        </w:rPr>
      </w:pPr>
      <w:r>
        <w:rPr>
          <w:rFonts w:ascii="Arial" w:hAnsi="Arial" w:cs="Arial"/>
          <w:b/>
          <w:bCs/>
          <w:color w:val="000000"/>
          <w:sz w:val="24"/>
          <w:szCs w:val="24"/>
        </w:rPr>
        <w:t>FOR IMMEDIATE RELEASE:</w:t>
      </w:r>
      <w:r>
        <w:rPr>
          <w:rFonts w:ascii="Arial" w:hAnsi="Arial" w:cs="Arial"/>
          <w:color w:val="000000"/>
          <w:sz w:val="24"/>
          <w:szCs w:val="24"/>
        </w:rPr>
        <w:t xml:space="preserve"> Monday, July 28, 2014</w:t>
      </w:r>
      <w:r>
        <w:rPr>
          <w:rFonts w:ascii="Arial" w:hAnsi="Arial" w:cs="Arial"/>
          <w:color w:val="000000"/>
          <w:sz w:val="24"/>
          <w:szCs w:val="24"/>
        </w:rPr>
        <w:br/>
      </w:r>
      <w:r>
        <w:rPr>
          <w:rFonts w:ascii="Arial" w:hAnsi="Arial" w:cs="Arial"/>
          <w:b/>
          <w:bCs/>
          <w:color w:val="000000"/>
          <w:sz w:val="24"/>
          <w:szCs w:val="24"/>
        </w:rPr>
        <w:t xml:space="preserve">CONTACT: </w:t>
      </w:r>
      <w:r>
        <w:rPr>
          <w:rFonts w:ascii="Arial" w:hAnsi="Arial" w:cs="Arial"/>
          <w:color w:val="000000"/>
          <w:sz w:val="24"/>
          <w:szCs w:val="24"/>
        </w:rPr>
        <w:t>Terry Woster at 605-773-3178</w:t>
      </w:r>
    </w:p>
    <w:p w:rsidR="008F7907" w:rsidRDefault="008F7907" w:rsidP="008F7907">
      <w:pPr>
        <w:rPr>
          <w:rFonts w:ascii="Arial" w:hAnsi="Arial" w:cs="Arial"/>
          <w:sz w:val="24"/>
          <w:szCs w:val="24"/>
        </w:rPr>
      </w:pPr>
    </w:p>
    <w:p w:rsidR="008F7907" w:rsidRDefault="008F7907" w:rsidP="008F7907">
      <w:pPr>
        <w:pStyle w:val="PlainText"/>
        <w:rPr>
          <w:rFonts w:ascii="Arial" w:hAnsi="Arial" w:cs="Arial"/>
          <w:b/>
          <w:bCs/>
          <w:sz w:val="24"/>
          <w:szCs w:val="24"/>
        </w:rPr>
      </w:pPr>
      <w:r>
        <w:rPr>
          <w:rFonts w:ascii="Arial" w:hAnsi="Arial" w:cs="Arial"/>
          <w:b/>
          <w:bCs/>
          <w:sz w:val="24"/>
          <w:szCs w:val="24"/>
        </w:rPr>
        <w:t>  SBA Disaster Loan Centers in South Dakota to Close This Week</w:t>
      </w:r>
    </w:p>
    <w:p w:rsidR="008F7907" w:rsidRDefault="008F7907" w:rsidP="008F7907">
      <w:pPr>
        <w:pStyle w:val="PlainText"/>
        <w:rPr>
          <w:rFonts w:ascii="Arial" w:hAnsi="Arial" w:cs="Arial"/>
          <w:b/>
          <w:bCs/>
          <w:sz w:val="24"/>
          <w:szCs w:val="24"/>
        </w:rPr>
      </w:pPr>
    </w:p>
    <w:p w:rsidR="008F7907" w:rsidRDefault="008F7907" w:rsidP="008F7907">
      <w:pPr>
        <w:pStyle w:val="PlainText"/>
        <w:rPr>
          <w:rFonts w:ascii="Arial" w:hAnsi="Arial" w:cs="Arial"/>
          <w:sz w:val="24"/>
          <w:szCs w:val="24"/>
        </w:rPr>
      </w:pPr>
      <w:r>
        <w:rPr>
          <w:rFonts w:ascii="Arial" w:hAnsi="Arial" w:cs="Arial"/>
          <w:sz w:val="24"/>
          <w:szCs w:val="24"/>
        </w:rPr>
        <w:t>PIERRE, S.D. – Small Business Administration outreach centers set up to help victims of flooding and tornadoes will close this week in three South Dakota cities.</w:t>
      </w:r>
    </w:p>
    <w:p w:rsidR="008F7907" w:rsidRDefault="008F7907" w:rsidP="008F7907">
      <w:pPr>
        <w:pStyle w:val="PlainText"/>
        <w:rPr>
          <w:rFonts w:ascii="Arial" w:hAnsi="Arial" w:cs="Arial"/>
          <w:sz w:val="24"/>
          <w:szCs w:val="24"/>
        </w:rPr>
      </w:pPr>
    </w:p>
    <w:p w:rsidR="008F7907" w:rsidRDefault="008F7907" w:rsidP="008F7907">
      <w:pPr>
        <w:pStyle w:val="PlainText"/>
        <w:rPr>
          <w:rFonts w:ascii="Arial" w:hAnsi="Arial" w:cs="Arial"/>
          <w:sz w:val="24"/>
          <w:szCs w:val="24"/>
        </w:rPr>
      </w:pPr>
      <w:r>
        <w:rPr>
          <w:rFonts w:ascii="Arial" w:hAnsi="Arial" w:cs="Arial"/>
          <w:sz w:val="24"/>
          <w:szCs w:val="24"/>
        </w:rPr>
        <w:t>The SBA issued a disaster declaration earlier this month for South Dakota homes and businesses impacted by storms, flooding and tornadoes during the period June 13-20.</w:t>
      </w:r>
    </w:p>
    <w:p w:rsidR="008F7907" w:rsidRDefault="008F7907" w:rsidP="008F7907">
      <w:pPr>
        <w:pStyle w:val="PlainText"/>
        <w:rPr>
          <w:rFonts w:ascii="Arial" w:hAnsi="Arial" w:cs="Arial"/>
          <w:sz w:val="24"/>
          <w:szCs w:val="24"/>
        </w:rPr>
      </w:pPr>
    </w:p>
    <w:p w:rsidR="008F7907" w:rsidRDefault="008F7907" w:rsidP="008F7907">
      <w:pPr>
        <w:pStyle w:val="PlainText"/>
        <w:rPr>
          <w:rFonts w:ascii="Arial" w:hAnsi="Arial" w:cs="Arial"/>
          <w:sz w:val="24"/>
          <w:szCs w:val="24"/>
        </w:rPr>
      </w:pPr>
      <w:r>
        <w:rPr>
          <w:rFonts w:ascii="Arial" w:hAnsi="Arial" w:cs="Arial"/>
          <w:sz w:val="24"/>
          <w:szCs w:val="24"/>
        </w:rPr>
        <w:t>The disaster declaration made SBA low-interest loans available in the primary counties of Jerauld and Lincoln, as well as the neighboring, or contiguous, counties of Buffalo, Hand, Beadle, Sanborn, Aurora, Brule, Minnehaha, Turner, Clay and Union counties.</w:t>
      </w:r>
    </w:p>
    <w:p w:rsidR="008F7907" w:rsidRDefault="008F7907" w:rsidP="008F7907">
      <w:pPr>
        <w:pStyle w:val="PlainText"/>
        <w:rPr>
          <w:rFonts w:ascii="Arial" w:hAnsi="Arial" w:cs="Arial"/>
          <w:sz w:val="24"/>
          <w:szCs w:val="24"/>
        </w:rPr>
      </w:pPr>
    </w:p>
    <w:p w:rsidR="008F7907" w:rsidRDefault="008F7907" w:rsidP="008F7907">
      <w:pPr>
        <w:pStyle w:val="PlainText"/>
        <w:rPr>
          <w:rFonts w:ascii="Arial" w:hAnsi="Arial" w:cs="Arial"/>
          <w:sz w:val="24"/>
          <w:szCs w:val="24"/>
        </w:rPr>
      </w:pPr>
      <w:r>
        <w:rPr>
          <w:rFonts w:ascii="Arial" w:hAnsi="Arial" w:cs="Arial"/>
          <w:sz w:val="24"/>
          <w:szCs w:val="24"/>
        </w:rPr>
        <w:t>The schedule of closing for the centers is:</w:t>
      </w:r>
    </w:p>
    <w:p w:rsidR="008F7907" w:rsidRDefault="008F7907" w:rsidP="008F7907">
      <w:pPr>
        <w:pStyle w:val="PlainText"/>
        <w:rPr>
          <w:rFonts w:ascii="Arial" w:hAnsi="Arial" w:cs="Arial"/>
          <w:sz w:val="24"/>
          <w:szCs w:val="24"/>
        </w:rPr>
      </w:pPr>
    </w:p>
    <w:p w:rsidR="008F7907" w:rsidRDefault="008F7907" w:rsidP="008F7907">
      <w:pPr>
        <w:pStyle w:val="PlainText"/>
        <w:rPr>
          <w:rFonts w:ascii="Arial" w:hAnsi="Arial" w:cs="Arial"/>
          <w:sz w:val="24"/>
          <w:szCs w:val="24"/>
        </w:rPr>
      </w:pPr>
      <w:r>
        <w:rPr>
          <w:rFonts w:ascii="Arial" w:hAnsi="Arial" w:cs="Arial"/>
          <w:b/>
          <w:bCs/>
          <w:sz w:val="24"/>
          <w:szCs w:val="24"/>
        </w:rPr>
        <w:t>Union County:</w:t>
      </w:r>
      <w:r>
        <w:rPr>
          <w:rFonts w:ascii="Arial" w:hAnsi="Arial" w:cs="Arial"/>
          <w:sz w:val="24"/>
          <w:szCs w:val="24"/>
        </w:rPr>
        <w:t xml:space="preserve"> Elk Point City Hall, 106 W. Pleasant St., Elk Point. </w:t>
      </w:r>
      <w:proofErr w:type="gramStart"/>
      <w:r>
        <w:rPr>
          <w:rFonts w:ascii="Arial" w:hAnsi="Arial" w:cs="Arial"/>
          <w:sz w:val="24"/>
          <w:szCs w:val="24"/>
        </w:rPr>
        <w:t>Closing on Tuesday, July 29, at 4 p.m.</w:t>
      </w:r>
      <w:proofErr w:type="gramEnd"/>
    </w:p>
    <w:p w:rsidR="008F7907" w:rsidRDefault="008F7907" w:rsidP="008F7907">
      <w:pPr>
        <w:pStyle w:val="PlainText"/>
        <w:rPr>
          <w:rFonts w:ascii="Arial" w:hAnsi="Arial" w:cs="Arial"/>
          <w:sz w:val="24"/>
          <w:szCs w:val="24"/>
        </w:rPr>
      </w:pPr>
    </w:p>
    <w:p w:rsidR="008F7907" w:rsidRDefault="008F7907" w:rsidP="008F7907">
      <w:pPr>
        <w:pStyle w:val="PlainText"/>
        <w:rPr>
          <w:rFonts w:ascii="Arial" w:hAnsi="Arial" w:cs="Arial"/>
          <w:sz w:val="24"/>
          <w:szCs w:val="24"/>
        </w:rPr>
      </w:pPr>
      <w:r>
        <w:rPr>
          <w:rFonts w:ascii="Arial" w:hAnsi="Arial" w:cs="Arial"/>
          <w:b/>
          <w:bCs/>
          <w:sz w:val="24"/>
          <w:szCs w:val="24"/>
        </w:rPr>
        <w:t>Jerauld County</w:t>
      </w:r>
      <w:r>
        <w:rPr>
          <w:rFonts w:ascii="Arial" w:hAnsi="Arial" w:cs="Arial"/>
          <w:sz w:val="24"/>
          <w:szCs w:val="24"/>
        </w:rPr>
        <w:t>: Jerauld County Ag Building, 604 2</w:t>
      </w:r>
      <w:r>
        <w:rPr>
          <w:rFonts w:ascii="Arial" w:hAnsi="Arial" w:cs="Arial"/>
          <w:sz w:val="24"/>
          <w:szCs w:val="24"/>
          <w:vertAlign w:val="superscript"/>
        </w:rPr>
        <w:t>nd</w:t>
      </w:r>
      <w:r>
        <w:rPr>
          <w:rFonts w:ascii="Arial" w:hAnsi="Arial" w:cs="Arial"/>
          <w:sz w:val="24"/>
          <w:szCs w:val="24"/>
        </w:rPr>
        <w:t xml:space="preserve"> St. NE, Wessington Springs. </w:t>
      </w:r>
      <w:proofErr w:type="gramStart"/>
      <w:r>
        <w:rPr>
          <w:rFonts w:ascii="Arial" w:hAnsi="Arial" w:cs="Arial"/>
          <w:sz w:val="24"/>
          <w:szCs w:val="24"/>
        </w:rPr>
        <w:t>Closing on Thursday, July 31, at 1 p.m.</w:t>
      </w:r>
      <w:proofErr w:type="gramEnd"/>
    </w:p>
    <w:p w:rsidR="008F7907" w:rsidRDefault="008F7907" w:rsidP="008F7907">
      <w:pPr>
        <w:pStyle w:val="PlainText"/>
        <w:rPr>
          <w:rFonts w:ascii="Arial" w:hAnsi="Arial" w:cs="Arial"/>
          <w:sz w:val="24"/>
          <w:szCs w:val="24"/>
        </w:rPr>
      </w:pPr>
    </w:p>
    <w:p w:rsidR="008F7907" w:rsidRDefault="008F7907" w:rsidP="008F7907">
      <w:pPr>
        <w:pStyle w:val="PlainText"/>
        <w:rPr>
          <w:rFonts w:ascii="Arial" w:hAnsi="Arial" w:cs="Arial"/>
          <w:sz w:val="24"/>
          <w:szCs w:val="24"/>
        </w:rPr>
      </w:pPr>
      <w:r>
        <w:rPr>
          <w:rFonts w:ascii="Arial" w:hAnsi="Arial" w:cs="Arial"/>
          <w:b/>
          <w:bCs/>
          <w:sz w:val="24"/>
          <w:szCs w:val="24"/>
        </w:rPr>
        <w:t>Lincoln County:</w:t>
      </w:r>
      <w:r>
        <w:rPr>
          <w:rFonts w:ascii="Arial" w:hAnsi="Arial" w:cs="Arial"/>
          <w:sz w:val="24"/>
          <w:szCs w:val="24"/>
        </w:rPr>
        <w:t xml:space="preserve"> Canton High School, 800 N. Main St., Canton. </w:t>
      </w:r>
      <w:proofErr w:type="gramStart"/>
      <w:r>
        <w:rPr>
          <w:rFonts w:ascii="Arial" w:hAnsi="Arial" w:cs="Arial"/>
          <w:sz w:val="24"/>
          <w:szCs w:val="24"/>
        </w:rPr>
        <w:t>Closing on Thursday, July 31, at 6 p.m.</w:t>
      </w:r>
      <w:proofErr w:type="gramEnd"/>
    </w:p>
    <w:p w:rsidR="005723A9" w:rsidRDefault="005723A9">
      <w:bookmarkStart w:id="0" w:name="_GoBack"/>
      <w:bookmarkEnd w:id="0"/>
    </w:p>
    <w:sectPr w:rsidR="0057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07"/>
    <w:rsid w:val="005723A9"/>
    <w:rsid w:val="008F7907"/>
    <w:rsid w:val="00B2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07"/>
    <w:pPr>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7907"/>
    <w:rPr>
      <w:rFonts w:ascii="Calibri" w:hAnsi="Calibri"/>
      <w:sz w:val="22"/>
      <w:szCs w:val="22"/>
    </w:rPr>
  </w:style>
  <w:style w:type="character" w:customStyle="1" w:styleId="PlainTextChar">
    <w:name w:val="Plain Text Char"/>
    <w:basedOn w:val="DefaultParagraphFont"/>
    <w:link w:val="PlainText"/>
    <w:uiPriority w:val="99"/>
    <w:semiHidden/>
    <w:rsid w:val="008F7907"/>
    <w:rPr>
      <w:rFonts w:ascii="Calibri" w:hAnsi="Calibri" w:cs="Times New Roman"/>
    </w:rPr>
  </w:style>
  <w:style w:type="paragraph" w:styleId="BalloonText">
    <w:name w:val="Balloon Text"/>
    <w:basedOn w:val="Normal"/>
    <w:link w:val="BalloonTextChar"/>
    <w:uiPriority w:val="99"/>
    <w:semiHidden/>
    <w:unhideWhenUsed/>
    <w:rsid w:val="008F7907"/>
    <w:rPr>
      <w:rFonts w:ascii="Tahoma" w:hAnsi="Tahoma" w:cs="Tahoma"/>
      <w:sz w:val="16"/>
      <w:szCs w:val="16"/>
    </w:rPr>
  </w:style>
  <w:style w:type="character" w:customStyle="1" w:styleId="BalloonTextChar">
    <w:name w:val="Balloon Text Char"/>
    <w:basedOn w:val="DefaultParagraphFont"/>
    <w:link w:val="BalloonText"/>
    <w:uiPriority w:val="99"/>
    <w:semiHidden/>
    <w:rsid w:val="008F7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07"/>
    <w:pPr>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7907"/>
    <w:rPr>
      <w:rFonts w:ascii="Calibri" w:hAnsi="Calibri"/>
      <w:sz w:val="22"/>
      <w:szCs w:val="22"/>
    </w:rPr>
  </w:style>
  <w:style w:type="character" w:customStyle="1" w:styleId="PlainTextChar">
    <w:name w:val="Plain Text Char"/>
    <w:basedOn w:val="DefaultParagraphFont"/>
    <w:link w:val="PlainText"/>
    <w:uiPriority w:val="99"/>
    <w:semiHidden/>
    <w:rsid w:val="008F7907"/>
    <w:rPr>
      <w:rFonts w:ascii="Calibri" w:hAnsi="Calibri" w:cs="Times New Roman"/>
    </w:rPr>
  </w:style>
  <w:style w:type="paragraph" w:styleId="BalloonText">
    <w:name w:val="Balloon Text"/>
    <w:basedOn w:val="Normal"/>
    <w:link w:val="BalloonTextChar"/>
    <w:uiPriority w:val="99"/>
    <w:semiHidden/>
    <w:unhideWhenUsed/>
    <w:rsid w:val="008F7907"/>
    <w:rPr>
      <w:rFonts w:ascii="Tahoma" w:hAnsi="Tahoma" w:cs="Tahoma"/>
      <w:sz w:val="16"/>
      <w:szCs w:val="16"/>
    </w:rPr>
  </w:style>
  <w:style w:type="character" w:customStyle="1" w:styleId="BalloonTextChar">
    <w:name w:val="Balloon Text Char"/>
    <w:basedOn w:val="DefaultParagraphFont"/>
    <w:link w:val="BalloonText"/>
    <w:uiPriority w:val="99"/>
    <w:semiHidden/>
    <w:rsid w:val="008F7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FAA55.5F6721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Cristy</cp:lastModifiedBy>
  <cp:revision>1</cp:revision>
  <dcterms:created xsi:type="dcterms:W3CDTF">2014-07-28T16:33:00Z</dcterms:created>
  <dcterms:modified xsi:type="dcterms:W3CDTF">2014-07-28T16:34:00Z</dcterms:modified>
</cp:coreProperties>
</file>